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BC1B80" w:rsidRDefault="00AD2538" w:rsidP="00591B9A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BC1B80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0E6C1" wp14:editId="39815C75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FD0" w:rsidRPr="00591B9A" w:rsidRDefault="00260FD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Region: __________________</w:t>
                            </w:r>
                            <w:r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591B9A"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260FD0" w:rsidRPr="00591B9A" w:rsidRDefault="00260FD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</w:t>
                            </w:r>
                            <w:r w:rsidR="00BB57AF"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BB57AF"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BB57AF" w:rsidRPr="00591B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260FD0" w:rsidRPr="00591B9A" w:rsidRDefault="00260FD0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>Region: __________________</w:t>
                      </w:r>
                      <w:r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591B9A"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260FD0" w:rsidRPr="00591B9A" w:rsidRDefault="00260FD0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</w:t>
                      </w:r>
                      <w:r w:rsidR="00BB57AF"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BB57AF"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BB57AF" w:rsidRPr="00591B9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C664E4">
        <w:rPr>
          <w:rFonts w:ascii="Arial" w:hAnsi="Arial" w:cs="Arial"/>
          <w:sz w:val="20"/>
          <w:szCs w:val="20"/>
        </w:rPr>
        <w:t>Unit Theme</w:t>
      </w:r>
      <w:r w:rsidR="00FE76FB" w:rsidRPr="00BC1B80">
        <w:rPr>
          <w:rFonts w:ascii="Arial" w:hAnsi="Arial" w:cs="Arial"/>
          <w:sz w:val="20"/>
          <w:szCs w:val="20"/>
        </w:rPr>
        <w:t>:</w:t>
      </w:r>
      <w:r w:rsidR="003C60AF" w:rsidRPr="00BC1B80">
        <w:rPr>
          <w:rFonts w:ascii="Arial" w:hAnsi="Arial" w:cs="Arial"/>
          <w:sz w:val="20"/>
          <w:szCs w:val="20"/>
        </w:rPr>
        <w:t xml:space="preserve">  </w:t>
      </w:r>
      <w:r w:rsidR="00C664E4">
        <w:rPr>
          <w:rFonts w:ascii="Arial" w:hAnsi="Arial" w:cs="Arial"/>
          <w:sz w:val="20"/>
          <w:szCs w:val="20"/>
          <w:u w:val="single"/>
        </w:rPr>
        <w:t xml:space="preserve">9.3 </w:t>
      </w:r>
      <w:r w:rsidR="002A57C3" w:rsidRPr="00BC1B80">
        <w:rPr>
          <w:rFonts w:ascii="Arial" w:hAnsi="Arial" w:cs="Arial"/>
          <w:sz w:val="20"/>
          <w:szCs w:val="20"/>
          <w:u w:val="single"/>
        </w:rPr>
        <w:t>Communicating About our World through Informational Texts</w:t>
      </w:r>
      <w:r w:rsidR="002A57C3" w:rsidRPr="00BC1B80">
        <w:rPr>
          <w:rFonts w:ascii="Arial" w:hAnsi="Arial" w:cs="Arial"/>
          <w:sz w:val="20"/>
          <w:szCs w:val="20"/>
        </w:rPr>
        <w:tab/>
      </w:r>
      <w:r w:rsidR="00BC1B80">
        <w:rPr>
          <w:rFonts w:ascii="Arial" w:hAnsi="Arial" w:cs="Arial"/>
          <w:sz w:val="20"/>
          <w:szCs w:val="20"/>
        </w:rPr>
        <w:tab/>
      </w:r>
      <w:r w:rsidR="005A2794" w:rsidRPr="00BC1B80">
        <w:rPr>
          <w:rFonts w:ascii="Arial" w:hAnsi="Arial" w:cs="Arial"/>
          <w:sz w:val="20"/>
          <w:szCs w:val="20"/>
        </w:rPr>
        <w:t>Week:</w:t>
      </w:r>
      <w:r w:rsidR="00863BDD" w:rsidRPr="00BC1B80">
        <w:rPr>
          <w:rFonts w:ascii="Arial" w:hAnsi="Arial" w:cs="Arial"/>
          <w:sz w:val="20"/>
          <w:szCs w:val="20"/>
        </w:rPr>
        <w:t xml:space="preserve"> </w:t>
      </w:r>
      <w:r w:rsidR="00863BDD" w:rsidRPr="00BC1B80">
        <w:rPr>
          <w:rFonts w:ascii="Arial" w:hAnsi="Arial" w:cs="Arial"/>
          <w:sz w:val="20"/>
          <w:szCs w:val="20"/>
          <w:u w:val="single"/>
        </w:rPr>
        <w:t>#</w:t>
      </w:r>
      <w:r w:rsidR="009B0367" w:rsidRPr="00BC1B80">
        <w:rPr>
          <w:rFonts w:ascii="Arial" w:hAnsi="Arial" w:cs="Arial"/>
          <w:sz w:val="20"/>
          <w:szCs w:val="20"/>
          <w:u w:val="single"/>
        </w:rPr>
        <w:t xml:space="preserve"> </w:t>
      </w:r>
      <w:r w:rsidR="00474575" w:rsidRPr="00BC1B80">
        <w:rPr>
          <w:rFonts w:ascii="Arial" w:hAnsi="Arial" w:cs="Arial"/>
          <w:sz w:val="20"/>
          <w:szCs w:val="20"/>
          <w:u w:val="single"/>
        </w:rPr>
        <w:t>5</w:t>
      </w:r>
    </w:p>
    <w:p w:rsidR="007447AD" w:rsidRPr="00BC1B80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BC1B80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1B80">
        <w:rPr>
          <w:rFonts w:ascii="Arial" w:hAnsi="Arial" w:cs="Arial"/>
          <w:sz w:val="20"/>
          <w:szCs w:val="20"/>
        </w:rPr>
        <w:t>Teacher:</w:t>
      </w:r>
      <w:r w:rsidR="005F0F0E" w:rsidRPr="00BC1B80">
        <w:rPr>
          <w:rFonts w:ascii="Arial" w:hAnsi="Arial" w:cs="Arial"/>
          <w:sz w:val="20"/>
          <w:szCs w:val="20"/>
          <w:u w:val="single"/>
        </w:rPr>
        <w:tab/>
      </w:r>
      <w:r w:rsidR="005F0F0E" w:rsidRPr="00BC1B80">
        <w:rPr>
          <w:rFonts w:ascii="Arial" w:hAnsi="Arial" w:cs="Arial"/>
          <w:sz w:val="20"/>
          <w:szCs w:val="20"/>
          <w:u w:val="single"/>
        </w:rPr>
        <w:tab/>
      </w:r>
      <w:r w:rsidR="005F0F0E" w:rsidRPr="00BC1B80">
        <w:rPr>
          <w:rFonts w:ascii="Arial" w:hAnsi="Arial" w:cs="Arial"/>
          <w:sz w:val="20"/>
          <w:szCs w:val="20"/>
          <w:u w:val="single"/>
        </w:rPr>
        <w:tab/>
      </w:r>
      <w:r w:rsidR="005F0F0E" w:rsidRPr="00BC1B80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BC1B80">
        <w:rPr>
          <w:rFonts w:ascii="Arial" w:hAnsi="Arial" w:cs="Arial"/>
          <w:sz w:val="20"/>
          <w:szCs w:val="20"/>
        </w:rPr>
        <w:t xml:space="preserve">          Subject</w:t>
      </w:r>
      <w:r w:rsidR="005F0F0E" w:rsidRPr="00BC1B80">
        <w:rPr>
          <w:rFonts w:ascii="Arial" w:hAnsi="Arial" w:cs="Arial"/>
          <w:sz w:val="20"/>
          <w:szCs w:val="20"/>
        </w:rPr>
        <w:t xml:space="preserve">: </w:t>
      </w:r>
      <w:r w:rsidR="00890F58" w:rsidRPr="00BC1B80">
        <w:rPr>
          <w:rFonts w:ascii="Arial" w:hAnsi="Arial" w:cs="Arial"/>
          <w:sz w:val="20"/>
          <w:szCs w:val="20"/>
          <w:u w:val="single"/>
        </w:rPr>
        <w:t xml:space="preserve">  English     </w:t>
      </w:r>
      <w:r w:rsidR="005F0F0E" w:rsidRPr="00BC1B80">
        <w:rPr>
          <w:rFonts w:ascii="Arial" w:hAnsi="Arial" w:cs="Arial"/>
          <w:sz w:val="20"/>
          <w:szCs w:val="20"/>
        </w:rPr>
        <w:t xml:space="preserve">         </w:t>
      </w:r>
      <w:r w:rsidR="00591B9A" w:rsidRPr="00BC1B80">
        <w:rPr>
          <w:rFonts w:ascii="Arial" w:hAnsi="Arial" w:cs="Arial"/>
          <w:sz w:val="20"/>
          <w:szCs w:val="20"/>
        </w:rPr>
        <w:tab/>
      </w:r>
      <w:r w:rsidR="00591B9A" w:rsidRPr="00BC1B80">
        <w:rPr>
          <w:rFonts w:ascii="Arial" w:hAnsi="Arial" w:cs="Arial"/>
          <w:sz w:val="20"/>
          <w:szCs w:val="20"/>
        </w:rPr>
        <w:tab/>
      </w:r>
      <w:r w:rsidR="005F0F0E" w:rsidRPr="00BC1B80">
        <w:rPr>
          <w:rFonts w:ascii="Arial" w:hAnsi="Arial" w:cs="Arial"/>
          <w:sz w:val="20"/>
          <w:szCs w:val="20"/>
        </w:rPr>
        <w:t xml:space="preserve"> </w:t>
      </w:r>
      <w:r w:rsidR="00171E95" w:rsidRPr="00BC1B80">
        <w:rPr>
          <w:rFonts w:ascii="Arial" w:hAnsi="Arial" w:cs="Arial"/>
          <w:sz w:val="20"/>
          <w:szCs w:val="20"/>
        </w:rPr>
        <w:t>Grade</w:t>
      </w:r>
      <w:r w:rsidR="005F0F0E" w:rsidRPr="00BC1B80">
        <w:rPr>
          <w:rFonts w:ascii="Arial" w:hAnsi="Arial" w:cs="Arial"/>
          <w:sz w:val="20"/>
          <w:szCs w:val="20"/>
        </w:rPr>
        <w:t xml:space="preserve">: </w:t>
      </w:r>
      <w:r w:rsidR="00BC1B80">
        <w:rPr>
          <w:rFonts w:ascii="Arial" w:hAnsi="Arial" w:cs="Arial"/>
          <w:sz w:val="20"/>
          <w:szCs w:val="20"/>
          <w:u w:val="single"/>
        </w:rPr>
        <w:t xml:space="preserve"> </w:t>
      </w:r>
      <w:r w:rsidR="00AD29E7" w:rsidRPr="00BC1B80">
        <w:rPr>
          <w:rFonts w:ascii="Arial" w:hAnsi="Arial" w:cs="Arial"/>
          <w:sz w:val="20"/>
          <w:szCs w:val="20"/>
          <w:u w:val="single"/>
        </w:rPr>
        <w:t>9</w:t>
      </w:r>
      <w:r w:rsidR="00AD29E7" w:rsidRPr="00BD5166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BD5166">
        <w:rPr>
          <w:rFonts w:ascii="Arial" w:hAnsi="Arial" w:cs="Arial"/>
          <w:sz w:val="20"/>
          <w:szCs w:val="20"/>
          <w:u w:val="single"/>
        </w:rPr>
        <w:t xml:space="preserve"> </w:t>
      </w:r>
      <w:bookmarkStart w:id="0" w:name="_GoBack"/>
      <w:bookmarkEnd w:id="0"/>
      <w:r w:rsidR="00975D63" w:rsidRPr="00BC1B80">
        <w:rPr>
          <w:rFonts w:ascii="Arial" w:hAnsi="Arial" w:cs="Arial"/>
          <w:sz w:val="20"/>
          <w:szCs w:val="20"/>
        </w:rPr>
        <w:t xml:space="preserve">       </w:t>
      </w:r>
      <w:r w:rsidR="00591B9A" w:rsidRPr="00BC1B80">
        <w:rPr>
          <w:rFonts w:ascii="Arial" w:hAnsi="Arial" w:cs="Arial"/>
          <w:sz w:val="20"/>
          <w:szCs w:val="20"/>
        </w:rPr>
        <w:tab/>
      </w:r>
      <w:r w:rsidR="00591B9A" w:rsidRPr="00BC1B80">
        <w:rPr>
          <w:rFonts w:ascii="Arial" w:hAnsi="Arial" w:cs="Arial"/>
          <w:sz w:val="20"/>
          <w:szCs w:val="20"/>
        </w:rPr>
        <w:tab/>
      </w:r>
      <w:r w:rsidR="00591B9A" w:rsidRPr="00BC1B80">
        <w:rPr>
          <w:rFonts w:ascii="Arial" w:hAnsi="Arial" w:cs="Arial"/>
          <w:sz w:val="20"/>
          <w:szCs w:val="20"/>
        </w:rPr>
        <w:tab/>
      </w:r>
      <w:r w:rsidR="00591B9A" w:rsidRPr="00BC1B80">
        <w:rPr>
          <w:rFonts w:ascii="Arial" w:hAnsi="Arial" w:cs="Arial"/>
          <w:sz w:val="20"/>
          <w:szCs w:val="20"/>
        </w:rPr>
        <w:tab/>
      </w:r>
      <w:r w:rsidR="00F75EFA" w:rsidRPr="00BC1B80">
        <w:rPr>
          <w:rFonts w:ascii="Arial" w:hAnsi="Arial" w:cs="Arial"/>
          <w:sz w:val="20"/>
          <w:szCs w:val="20"/>
        </w:rPr>
        <w:t xml:space="preserve"> </w:t>
      </w:r>
      <w:r w:rsidR="00011B31" w:rsidRPr="00BC1B80">
        <w:rPr>
          <w:rFonts w:ascii="Arial" w:hAnsi="Arial" w:cs="Arial"/>
          <w:sz w:val="20"/>
          <w:szCs w:val="20"/>
        </w:rPr>
        <w:t>Date</w:t>
      </w:r>
      <w:r w:rsidR="00315BFB" w:rsidRPr="00BC1B80">
        <w:rPr>
          <w:rFonts w:ascii="Arial" w:hAnsi="Arial" w:cs="Arial"/>
          <w:sz w:val="20"/>
          <w:szCs w:val="20"/>
        </w:rPr>
        <w:t>:</w:t>
      </w:r>
      <w:r w:rsidR="005A2794" w:rsidRPr="00BC1B80">
        <w:rPr>
          <w:rFonts w:ascii="Arial" w:hAnsi="Arial" w:cs="Arial"/>
          <w:sz w:val="20"/>
          <w:szCs w:val="20"/>
        </w:rPr>
        <w:t xml:space="preserve"> </w:t>
      </w:r>
      <w:r w:rsidR="00FE76FB" w:rsidRPr="00BC1B80">
        <w:rPr>
          <w:rFonts w:ascii="Arial" w:hAnsi="Arial" w:cs="Arial"/>
          <w:sz w:val="20"/>
          <w:szCs w:val="20"/>
        </w:rPr>
        <w:t>From _</w:t>
      </w:r>
      <w:r w:rsidR="00591B9A" w:rsidRPr="00BC1B80">
        <w:rPr>
          <w:rFonts w:ascii="Arial" w:hAnsi="Arial" w:cs="Arial"/>
          <w:sz w:val="20"/>
          <w:szCs w:val="20"/>
        </w:rPr>
        <w:t>_</w:t>
      </w:r>
      <w:r w:rsidR="005A2794" w:rsidRPr="00BC1B80">
        <w:rPr>
          <w:rFonts w:ascii="Arial" w:hAnsi="Arial" w:cs="Arial"/>
          <w:sz w:val="20"/>
          <w:szCs w:val="20"/>
        </w:rPr>
        <w:t>__</w:t>
      </w:r>
      <w:r w:rsidR="00BC1B80">
        <w:rPr>
          <w:rFonts w:ascii="Arial" w:hAnsi="Arial" w:cs="Arial"/>
          <w:sz w:val="20"/>
          <w:szCs w:val="20"/>
        </w:rPr>
        <w:t>___________to__________</w:t>
      </w:r>
      <w:r w:rsidR="00591B9A" w:rsidRPr="00BC1B80">
        <w:rPr>
          <w:rFonts w:ascii="Arial" w:hAnsi="Arial" w:cs="Arial"/>
          <w:sz w:val="20"/>
          <w:szCs w:val="20"/>
        </w:rPr>
        <w:t>__</w:t>
      </w:r>
      <w:r w:rsidR="00F41818" w:rsidRPr="00BC1B80">
        <w:rPr>
          <w:rFonts w:ascii="Arial" w:hAnsi="Arial" w:cs="Arial"/>
          <w:sz w:val="20"/>
          <w:szCs w:val="20"/>
        </w:rPr>
        <w:t>_ 20</w:t>
      </w:r>
      <w:r w:rsidR="005A2794" w:rsidRPr="00BC1B80">
        <w:rPr>
          <w:rFonts w:ascii="Arial" w:hAnsi="Arial" w:cs="Arial"/>
          <w:sz w:val="20"/>
          <w:szCs w:val="20"/>
        </w:rPr>
        <w:t>____</w:t>
      </w:r>
      <w:r w:rsidR="005F0F0E" w:rsidRPr="00BC1B80">
        <w:rPr>
          <w:rFonts w:ascii="Arial" w:hAnsi="Arial" w:cs="Arial"/>
          <w:sz w:val="20"/>
          <w:szCs w:val="20"/>
        </w:rPr>
        <w:t xml:space="preserve"> </w:t>
      </w:r>
    </w:p>
    <w:p w:rsidR="00E152EE" w:rsidRPr="00591B9A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E0EA9" w:rsidRPr="00591B9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591B9A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591B9A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591B9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591B9A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D863B6" w:rsidRPr="00591B9A" w:rsidRDefault="00D863B6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EU1.  Literature both reflects and contributes to knowledge.</w:t>
            </w:r>
          </w:p>
          <w:p w:rsidR="00D863B6" w:rsidRPr="00591B9A" w:rsidRDefault="00D863B6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EU2.  We can develop and enhance our knowledge and expertise of various topics by reading and writing informational/expository texts.</w:t>
            </w:r>
          </w:p>
          <w:p w:rsidR="00000AEF" w:rsidRPr="00591B9A" w:rsidRDefault="00D863B6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EU3. Informational/Expository text features help the reader more easily navigate the text and often provide additional information to help readers comprehend the content.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591B9A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591B9A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BC1B80" w:rsidRDefault="00C1065F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1B8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</w:t>
            </w:r>
            <w:r w:rsidR="00E57270" w:rsidRPr="00BC1B8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B31EE5" w:rsidRPr="00BC1B8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="00E57270" w:rsidRPr="00BC1B80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</w:p>
        </w:tc>
      </w:tr>
      <w:tr w:rsidR="00AB0F4C" w:rsidRPr="00591B9A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591B9A" w:rsidRDefault="00D863B6" w:rsidP="00BB6548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591B9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Summative Evaluation (Performance Task) - (unit projects, exams, etc.) Annotated Article - Main Idea Mobile - Word Journals- Writing a Research Paper</w:t>
            </w:r>
          </w:p>
          <w:p w:rsidR="00000AEF" w:rsidRPr="00591B9A" w:rsidRDefault="00000AEF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591B9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BC1B80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591B9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BC1B80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591B9A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BC1B80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BC1B80" w:rsidRDefault="00D863B6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BC1B80" w:rsidRDefault="00D863B6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BC1B80" w:rsidRDefault="00D863B6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BC1B80" w:rsidRDefault="00D863B6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BC1B80" w:rsidRDefault="00D863B6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25</w:t>
            </w:r>
          </w:p>
        </w:tc>
      </w:tr>
      <w:tr w:rsidR="00BA47A9" w:rsidRPr="00591B9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BA47A9" w:rsidRPr="00BC1B80" w:rsidRDefault="00BA47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BA47A9" w:rsidRPr="00BC1B80" w:rsidRDefault="00BA47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00AEF" w:rsidRPr="00BC1B80" w:rsidRDefault="00000AEF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BA47A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  <w:p w:rsidR="00474575" w:rsidRPr="00591B9A" w:rsidRDefault="00474575" w:rsidP="00C1065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474575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474575" w:rsidRPr="00591B9A" w:rsidRDefault="001F45D9" w:rsidP="00260FD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AC585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BA47A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AC585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AC585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  <w:p w:rsidR="00BA47A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BA47A9" w:rsidRPr="00591B9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BA47A9" w:rsidRPr="00BC1B80" w:rsidRDefault="00BA47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BA47A9" w:rsidRPr="00BC1B80" w:rsidRDefault="00BA47A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00AEF" w:rsidRPr="00BC1B80" w:rsidRDefault="00000AEF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257DEF" w:rsidRPr="00591B9A" w:rsidRDefault="001F45D9" w:rsidP="00257DEF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 LA.4c, 9.R1, 9. LA.3</w:t>
            </w:r>
          </w:p>
          <w:p w:rsidR="00000AEF" w:rsidRPr="00591B9A" w:rsidRDefault="00000AEF" w:rsidP="00260FD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BA47A9" w:rsidRPr="00591B9A" w:rsidRDefault="001F45D9" w:rsidP="00000AE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9. R.1, 9.R.4I, 9. LA.3</w:t>
            </w:r>
          </w:p>
        </w:tc>
        <w:tc>
          <w:tcPr>
            <w:tcW w:w="801" w:type="pct"/>
            <w:shd w:val="clear" w:color="auto" w:fill="auto"/>
          </w:tcPr>
          <w:p w:rsidR="00BA47A9" w:rsidRPr="00591B9A" w:rsidRDefault="001F45D9" w:rsidP="00B123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9.S.2a,  9.S.3</w:t>
            </w:r>
          </w:p>
        </w:tc>
        <w:tc>
          <w:tcPr>
            <w:tcW w:w="801" w:type="pct"/>
            <w:shd w:val="clear" w:color="auto" w:fill="auto"/>
          </w:tcPr>
          <w:p w:rsidR="00BA47A9" w:rsidRPr="00591B9A" w:rsidRDefault="00AC585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9.S.2b, 9.S.2b, 9.W.4</w:t>
            </w:r>
          </w:p>
        </w:tc>
        <w:tc>
          <w:tcPr>
            <w:tcW w:w="801" w:type="pct"/>
            <w:shd w:val="clear" w:color="auto" w:fill="auto"/>
          </w:tcPr>
          <w:p w:rsidR="00BA47A9" w:rsidRPr="00591B9A" w:rsidRDefault="00AC5859" w:rsidP="00000AE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9. R.1 9. W.7</w:t>
            </w:r>
          </w:p>
        </w:tc>
      </w:tr>
      <w:tr w:rsidR="00B13A89" w:rsidRPr="00591B9A" w:rsidTr="00000AEF">
        <w:trPr>
          <w:trHeight w:val="458"/>
        </w:trPr>
        <w:tc>
          <w:tcPr>
            <w:tcW w:w="899" w:type="pct"/>
            <w:vAlign w:val="center"/>
          </w:tcPr>
          <w:p w:rsidR="009709E4" w:rsidRPr="00BC1B80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  <w:p w:rsidR="00000AEF" w:rsidRPr="00BC1B80" w:rsidRDefault="00000AE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00AEF" w:rsidRPr="00BC1B80" w:rsidRDefault="00000AEF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591B9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591B9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12393" w:rsidRPr="00591B9A" w:rsidRDefault="00B12393" w:rsidP="00B1239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591B9A" w:rsidRPr="00591B9A" w:rsidTr="00000AEF">
        <w:trPr>
          <w:trHeight w:val="458"/>
        </w:trPr>
        <w:tc>
          <w:tcPr>
            <w:tcW w:w="899" w:type="pct"/>
            <w:vAlign w:val="center"/>
          </w:tcPr>
          <w:p w:rsidR="00591B9A" w:rsidRPr="00BC1B80" w:rsidRDefault="00591B9A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591B9A" w:rsidRPr="00591B9A" w:rsidRDefault="00591B9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91B9A" w:rsidRPr="00591B9A" w:rsidRDefault="00591B9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91B9A" w:rsidRPr="00591B9A" w:rsidRDefault="00591B9A" w:rsidP="001F45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91B9A" w:rsidRPr="00591B9A" w:rsidRDefault="00591B9A" w:rsidP="00B1239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91B9A" w:rsidRPr="00591B9A" w:rsidRDefault="00591B9A" w:rsidP="00D863B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577" w:rsidRPr="00591B9A" w:rsidTr="00B13A89">
        <w:trPr>
          <w:trHeight w:val="58"/>
        </w:trPr>
        <w:tc>
          <w:tcPr>
            <w:tcW w:w="899" w:type="pct"/>
            <w:vAlign w:val="center"/>
          </w:tcPr>
          <w:p w:rsidR="00050577" w:rsidRPr="00BC1B80" w:rsidRDefault="0005057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Objective </w:t>
            </w: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000AEF" w:rsidRPr="00591B9A" w:rsidRDefault="001F45D9" w:rsidP="001F45D9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Given enough practice students will be able to consult various types of reference materials to determine subject specific words.</w:t>
            </w:r>
          </w:p>
        </w:tc>
        <w:tc>
          <w:tcPr>
            <w:tcW w:w="848" w:type="pct"/>
            <w:gridSpan w:val="2"/>
          </w:tcPr>
          <w:p w:rsidR="00050577" w:rsidRPr="00591B9A" w:rsidRDefault="008C615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1F45D9" w:rsidRPr="00591B9A">
              <w:rPr>
                <w:rFonts w:ascii="Arial" w:hAnsi="Arial" w:cs="Arial"/>
                <w:color w:val="auto"/>
                <w:sz w:val="20"/>
                <w:szCs w:val="20"/>
              </w:rPr>
              <w:t>Given a short cloze selection, students will use context clues to determine meaning of missing words in the passage.</w:t>
            </w:r>
          </w:p>
        </w:tc>
        <w:tc>
          <w:tcPr>
            <w:tcW w:w="801" w:type="pct"/>
          </w:tcPr>
          <w:p w:rsidR="00050577" w:rsidRDefault="001F45D9" w:rsidP="00B123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Having completed their word journal, students will choose two words from their list and give a brief presentation explaining references used to determine meanings.</w:t>
            </w:r>
          </w:p>
          <w:p w:rsidR="00591B9A" w:rsidRPr="00591B9A" w:rsidRDefault="00591B9A" w:rsidP="00591B9A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FF0000"/>
                <w:sz w:val="20"/>
                <w:szCs w:val="20"/>
              </w:rPr>
              <w:t>(Oral Presentations</w:t>
            </w:r>
          </w:p>
          <w:p w:rsidR="00591B9A" w:rsidRPr="00591B9A" w:rsidRDefault="00591B9A" w:rsidP="00591B9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FF0000"/>
                <w:sz w:val="20"/>
                <w:szCs w:val="20"/>
              </w:rPr>
              <w:t>Performance Task – Word Journals)</w:t>
            </w:r>
          </w:p>
        </w:tc>
        <w:tc>
          <w:tcPr>
            <w:tcW w:w="801" w:type="pct"/>
          </w:tcPr>
          <w:p w:rsidR="00050577" w:rsidRPr="00591B9A" w:rsidRDefault="00AC5859" w:rsidP="00260FD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Once the teacher selects two or three research topics for the class, students will select one topic of their interest and prewrite using a KWLH chart.</w:t>
            </w:r>
          </w:p>
        </w:tc>
        <w:tc>
          <w:tcPr>
            <w:tcW w:w="801" w:type="pct"/>
          </w:tcPr>
          <w:p w:rsidR="00050577" w:rsidRPr="00591B9A" w:rsidRDefault="00AC5859" w:rsidP="00DE7DA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Having read a variety of resources about their topic students will complete the L and H column of their KWLH chart.</w:t>
            </w:r>
          </w:p>
        </w:tc>
      </w:tr>
      <w:tr w:rsidR="00BB57AF" w:rsidRPr="00591B9A" w:rsidTr="00B13A89">
        <w:trPr>
          <w:trHeight w:val="58"/>
        </w:trPr>
        <w:tc>
          <w:tcPr>
            <w:tcW w:w="899" w:type="pct"/>
            <w:vAlign w:val="center"/>
          </w:tcPr>
          <w:p w:rsidR="00BB57AF" w:rsidRPr="00BC1B80" w:rsidRDefault="00BB57A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BB57AF" w:rsidRPr="00591B9A" w:rsidRDefault="00BB57AF" w:rsidP="00BB57A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57AF" w:rsidRPr="00591B9A" w:rsidRDefault="00BB57AF" w:rsidP="00BB57A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57AF" w:rsidRPr="00591B9A" w:rsidRDefault="00BB57AF" w:rsidP="00BB57A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57AF" w:rsidRPr="00591B9A" w:rsidRDefault="00BB57AF" w:rsidP="00BB57A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B57AF" w:rsidRPr="00591B9A" w:rsidRDefault="00BB57AF" w:rsidP="00BB57A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050577" w:rsidRPr="00591B9A" w:rsidTr="00C271DF">
        <w:trPr>
          <w:trHeight w:val="1448"/>
        </w:trPr>
        <w:tc>
          <w:tcPr>
            <w:tcW w:w="899" w:type="pct"/>
            <w:vAlign w:val="center"/>
          </w:tcPr>
          <w:p w:rsidR="00050577" w:rsidRPr="00BC1B80" w:rsidRDefault="0005057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AD29E7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  <w:t>Daily Reflection</w:t>
            </w:r>
          </w:p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  <w:t>-Brief review of types of context clues.</w:t>
            </w:r>
          </w:p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  <w:t>-Hand out article highlighted with scientific words.</w:t>
            </w:r>
          </w:p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  <w:t>-Explain that students will be using various reference materials to determine meaning of scientific words highlighted in the article.</w:t>
            </w:r>
          </w:p>
        </w:tc>
        <w:tc>
          <w:tcPr>
            <w:tcW w:w="848" w:type="pct"/>
            <w:gridSpan w:val="2"/>
          </w:tcPr>
          <w:p w:rsidR="007D6144" w:rsidRPr="00591B9A" w:rsidRDefault="001F45D9" w:rsidP="00C271D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-Provide students with handout or Project selection on the board with deleted words and explain that missing words can be determined by using the context clues in the passage.</w:t>
            </w:r>
          </w:p>
        </w:tc>
        <w:tc>
          <w:tcPr>
            <w:tcW w:w="801" w:type="pct"/>
          </w:tcPr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-Teacher models/presents a sample word journal.(Attach 9.3  Word Journal)</w:t>
            </w:r>
          </w:p>
          <w:p w:rsidR="00A93860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(Teacher should have  indicated beforehand, how many  words students were expected to have in their own journals)</w:t>
            </w:r>
          </w:p>
        </w:tc>
        <w:tc>
          <w:tcPr>
            <w:tcW w:w="801" w:type="pct"/>
          </w:tcPr>
          <w:p w:rsidR="00AC5859" w:rsidRPr="00591B9A" w:rsidRDefault="00AC585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Daily Reflection</w:t>
            </w:r>
          </w:p>
          <w:p w:rsidR="00241C96" w:rsidRPr="00591B9A" w:rsidRDefault="00B12393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AC5859" w:rsidRPr="00591B9A">
              <w:rPr>
                <w:rFonts w:ascii="Arial" w:hAnsi="Arial" w:cs="Arial"/>
                <w:color w:val="auto"/>
                <w:sz w:val="20"/>
                <w:szCs w:val="20"/>
              </w:rPr>
              <w:t>The teacher presents two or three topics for the research paper for students to choose one that is of their interest to develop a research paper.</w:t>
            </w:r>
          </w:p>
        </w:tc>
        <w:tc>
          <w:tcPr>
            <w:tcW w:w="801" w:type="pct"/>
          </w:tcPr>
          <w:p w:rsidR="00AC5859" w:rsidRPr="00591B9A" w:rsidRDefault="00AC5859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Daily Reflection</w:t>
            </w:r>
          </w:p>
          <w:p w:rsidR="00050577" w:rsidRPr="00591B9A" w:rsidRDefault="00AC5859" w:rsidP="00D863B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The teacher provides a variety of resources about the research topics students are working with for their research paper.</w:t>
            </w:r>
          </w:p>
        </w:tc>
      </w:tr>
      <w:tr w:rsidR="00050577" w:rsidRPr="00591B9A" w:rsidTr="00B13A89">
        <w:trPr>
          <w:trHeight w:val="58"/>
        </w:trPr>
        <w:tc>
          <w:tcPr>
            <w:tcW w:w="899" w:type="pct"/>
            <w:vAlign w:val="center"/>
          </w:tcPr>
          <w:p w:rsidR="00050577" w:rsidRPr="00BC1B80" w:rsidRDefault="0005057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- Teacher models how to use references in order to help determine meaning of words.</w:t>
            </w:r>
          </w:p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-Teacher will guide students to do the same until they can work independently.</w:t>
            </w:r>
          </w:p>
          <w:p w:rsidR="00AD29E7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-Students will work independently two determine the meaning of at least five highlighted words in the article, and record words in their word journals,</w:t>
            </w:r>
          </w:p>
        </w:tc>
        <w:tc>
          <w:tcPr>
            <w:tcW w:w="848" w:type="pct"/>
            <w:gridSpan w:val="2"/>
          </w:tcPr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-Model and/or work with students with first few words until they can work independently.</w:t>
            </w:r>
          </w:p>
          <w:p w:rsidR="0013721C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Have student complete passage independently.</w:t>
            </w:r>
          </w:p>
        </w:tc>
        <w:tc>
          <w:tcPr>
            <w:tcW w:w="801" w:type="pct"/>
          </w:tcPr>
          <w:p w:rsidR="001F45D9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Students will take turns to give presentations of words selected.</w:t>
            </w:r>
          </w:p>
          <w:p w:rsidR="00241C96" w:rsidRPr="00591B9A" w:rsidRDefault="001F45D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 xml:space="preserve">Group </w:t>
            </w:r>
            <w:r w:rsidR="003442EB" w:rsidRPr="00591B9A">
              <w:rPr>
                <w:rFonts w:ascii="Arial" w:hAnsi="Arial" w:cs="Arial"/>
                <w:color w:val="auto"/>
                <w:sz w:val="20"/>
                <w:szCs w:val="20"/>
              </w:rPr>
              <w:t xml:space="preserve">will listen and record in their </w:t>
            </w: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own notebooks, one word reported by their peers.</w:t>
            </w:r>
          </w:p>
        </w:tc>
        <w:tc>
          <w:tcPr>
            <w:tcW w:w="801" w:type="pct"/>
          </w:tcPr>
          <w:p w:rsidR="005C71FD" w:rsidRPr="00591B9A" w:rsidRDefault="00AC5859" w:rsidP="001F45D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The student selects one research topic to work with and lists things he/she thinks knows about the topic to fill in the K column of their KWL chart.</w:t>
            </w:r>
          </w:p>
        </w:tc>
        <w:tc>
          <w:tcPr>
            <w:tcW w:w="801" w:type="pct"/>
          </w:tcPr>
          <w:p w:rsidR="00AC585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shares with others who chose the same research topic and gather notes to answer the questions posed in the W column.  </w:t>
            </w:r>
          </w:p>
          <w:p w:rsidR="00D863B6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The student views or reads each text or media source and writes information that he/she learned in the L column and cites the media source it came from in the H column.</w:t>
            </w:r>
          </w:p>
        </w:tc>
      </w:tr>
      <w:tr w:rsidR="00050577" w:rsidRPr="00591B9A" w:rsidTr="00B13A89">
        <w:trPr>
          <w:trHeight w:val="58"/>
        </w:trPr>
        <w:tc>
          <w:tcPr>
            <w:tcW w:w="899" w:type="pct"/>
            <w:vAlign w:val="center"/>
          </w:tcPr>
          <w:p w:rsidR="00050577" w:rsidRPr="00BC1B80" w:rsidRDefault="00050577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000AEF" w:rsidRPr="00591B9A" w:rsidRDefault="001F45D9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Words and meaning will be discussed orally, stating which reference was used to help determine meaning of words.</w:t>
            </w:r>
          </w:p>
        </w:tc>
        <w:tc>
          <w:tcPr>
            <w:tcW w:w="848" w:type="pct"/>
            <w:gridSpan w:val="2"/>
          </w:tcPr>
          <w:p w:rsidR="00241C96" w:rsidRPr="00591B9A" w:rsidRDefault="001F45D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Read passage, including words that were missing in the beginning and guide discussion of the passage.</w:t>
            </w:r>
          </w:p>
        </w:tc>
        <w:tc>
          <w:tcPr>
            <w:tcW w:w="801" w:type="pct"/>
          </w:tcPr>
          <w:p w:rsidR="00050577" w:rsidRPr="00591B9A" w:rsidRDefault="001F45D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Brief discussion about which reference material was most effective for the students to use in determining word meaning.</w:t>
            </w:r>
          </w:p>
        </w:tc>
        <w:tc>
          <w:tcPr>
            <w:tcW w:w="801" w:type="pct"/>
          </w:tcPr>
          <w:p w:rsidR="00AC5859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explains what open-ended questions are and formulates one with students for one of the topics. </w:t>
            </w:r>
          </w:p>
          <w:p w:rsidR="00050577" w:rsidRPr="00591B9A" w:rsidRDefault="00AC5859" w:rsidP="00AC585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The student generates open-ended questions about the topic in the W section of a KWLH chart. The teacher collects the charts and reviews them to ensure that the research questions are open-ended.</w:t>
            </w:r>
          </w:p>
        </w:tc>
        <w:tc>
          <w:tcPr>
            <w:tcW w:w="801" w:type="pct"/>
          </w:tcPr>
          <w:p w:rsidR="00050577" w:rsidRPr="00591B9A" w:rsidRDefault="00AC58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The student re-reads his/her KWLH chart that includes information from multiple sources. The student discusses and compares charts with a partner who viewed the same resources.</w:t>
            </w:r>
          </w:p>
        </w:tc>
      </w:tr>
      <w:tr w:rsidR="00B13A89" w:rsidRPr="00591B9A" w:rsidTr="00000AEF">
        <w:trPr>
          <w:trHeight w:val="548"/>
        </w:trPr>
        <w:tc>
          <w:tcPr>
            <w:tcW w:w="899" w:type="pct"/>
            <w:vAlign w:val="center"/>
          </w:tcPr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709E4" w:rsidRPr="00BC1B80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591B9A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591B9A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1F45D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Performance Task – Word Journals</w:t>
            </w:r>
          </w:p>
        </w:tc>
        <w:tc>
          <w:tcPr>
            <w:tcW w:w="801" w:type="pct"/>
          </w:tcPr>
          <w:p w:rsidR="006D7557" w:rsidRPr="00591B9A" w:rsidRDefault="00AC58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Performance Task- Attachment 9.3 KWLH Chart.</w:t>
            </w:r>
          </w:p>
        </w:tc>
        <w:tc>
          <w:tcPr>
            <w:tcW w:w="801" w:type="pct"/>
          </w:tcPr>
          <w:p w:rsidR="009709E4" w:rsidRPr="00591B9A" w:rsidRDefault="00AC5859" w:rsidP="0007105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Performance Task- Attachment 9.3KWLH Chart.</w:t>
            </w:r>
          </w:p>
        </w:tc>
      </w:tr>
      <w:tr w:rsidR="00B13A89" w:rsidRPr="00591B9A" w:rsidTr="00B13A89">
        <w:trPr>
          <w:trHeight w:val="58"/>
        </w:trPr>
        <w:tc>
          <w:tcPr>
            <w:tcW w:w="899" w:type="pct"/>
            <w:vAlign w:val="center"/>
          </w:tcPr>
          <w:p w:rsidR="00000AEF" w:rsidRPr="00BC1B80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C271DF" w:rsidRPr="00591B9A" w:rsidRDefault="001F45D9" w:rsidP="00C271D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Teacher Preparation: Baskets for group work (encyclopedia, dictionary, and scientific text.)</w:t>
            </w:r>
          </w:p>
        </w:tc>
        <w:tc>
          <w:tcPr>
            <w:tcW w:w="848" w:type="pct"/>
            <w:gridSpan w:val="2"/>
          </w:tcPr>
          <w:p w:rsidR="00AA0738" w:rsidRPr="00591B9A" w:rsidRDefault="001F45D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Teacher - selected cloze reading passage.</w:t>
            </w:r>
          </w:p>
        </w:tc>
        <w:tc>
          <w:tcPr>
            <w:tcW w:w="801" w:type="pct"/>
          </w:tcPr>
          <w:p w:rsidR="00AA0738" w:rsidRPr="00591B9A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591B9A" w:rsidRDefault="00AC58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Graphic Organizer</w:t>
            </w:r>
          </w:p>
        </w:tc>
        <w:tc>
          <w:tcPr>
            <w:tcW w:w="801" w:type="pct"/>
          </w:tcPr>
          <w:p w:rsidR="00AA0738" w:rsidRPr="00591B9A" w:rsidRDefault="00AC58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Graphic Organizer</w:t>
            </w:r>
          </w:p>
        </w:tc>
      </w:tr>
      <w:tr w:rsidR="00B13A89" w:rsidRPr="00591B9A" w:rsidTr="00B13A89">
        <w:trPr>
          <w:trHeight w:val="58"/>
        </w:trPr>
        <w:tc>
          <w:tcPr>
            <w:tcW w:w="899" w:type="pct"/>
            <w:vAlign w:val="center"/>
          </w:tcPr>
          <w:p w:rsidR="00000AEF" w:rsidRPr="00BC1B80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591B9A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591B9A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AC5859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591B9A">
              <w:rPr>
                <w:rFonts w:ascii="Arial" w:hAnsi="Arial" w:cs="Arial"/>
                <w:color w:val="auto"/>
                <w:sz w:val="20"/>
                <w:szCs w:val="20"/>
              </w:rPr>
              <w:t>The student writes a paragraph to objectively summarize the information in the chart. The student will follow citation rules to create a bibliography of the three sources used.</w:t>
            </w:r>
          </w:p>
        </w:tc>
      </w:tr>
      <w:tr w:rsidR="00B13A89" w:rsidRPr="00591B9A" w:rsidTr="00BC1B80">
        <w:trPr>
          <w:trHeight w:val="675"/>
        </w:trPr>
        <w:tc>
          <w:tcPr>
            <w:tcW w:w="899" w:type="pct"/>
          </w:tcPr>
          <w:p w:rsidR="00BC1B80" w:rsidRDefault="00BC1B8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709E4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000AEF" w:rsidRPr="00BC1B80" w:rsidRDefault="00000AE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591B9A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591B9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91B9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1B80" w:rsidRPr="00591B9A" w:rsidTr="00B13A89">
        <w:trPr>
          <w:trHeight w:val="1155"/>
        </w:trPr>
        <w:tc>
          <w:tcPr>
            <w:tcW w:w="899" w:type="pct"/>
          </w:tcPr>
          <w:p w:rsidR="00BC1B80" w:rsidRPr="00BC1B80" w:rsidRDefault="00BC1B8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BC1B80" w:rsidRPr="00BC1B80" w:rsidRDefault="00BC1B8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LSP’</w:t>
            </w:r>
          </w:p>
          <w:p w:rsidR="00BC1B80" w:rsidRPr="00BC1B80" w:rsidRDefault="00BC1B8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BC1B80" w:rsidRPr="00BC1B80" w:rsidRDefault="00BC1B80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  <w:p w:rsidR="00BC1B80" w:rsidRPr="00BC1B80" w:rsidRDefault="00BC1B80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</w:tcPr>
          <w:p w:rsidR="00BC1B80" w:rsidRPr="00591B9A" w:rsidRDefault="00BC1B80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BC1B80" w:rsidRPr="00591B9A" w:rsidRDefault="00BC1B8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C1B80" w:rsidRPr="00591B9A" w:rsidRDefault="00BC1B8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C1B80" w:rsidRPr="00591B9A" w:rsidRDefault="00BC1B8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C1B80" w:rsidRPr="00591B9A" w:rsidRDefault="00BC1B80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591B9A" w:rsidTr="00B13A89">
        <w:trPr>
          <w:trHeight w:val="99"/>
        </w:trPr>
        <w:tc>
          <w:tcPr>
            <w:tcW w:w="899" w:type="pct"/>
          </w:tcPr>
          <w:p w:rsidR="00016A72" w:rsidRPr="00BC1B80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BC1B80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00AEF" w:rsidRPr="00BC1B80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016A72" w:rsidRPr="00591B9A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591B9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591B9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591B9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591B9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8B4876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8B4876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8B4876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36D" w:rsidRDefault="00D8736D" w:rsidP="0074328A">
      <w:pPr>
        <w:spacing w:after="0" w:line="240" w:lineRule="auto"/>
      </w:pPr>
      <w:r>
        <w:separator/>
      </w:r>
    </w:p>
  </w:endnote>
  <w:endnote w:type="continuationSeparator" w:id="0">
    <w:p w:rsidR="00D8736D" w:rsidRDefault="00D8736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36D" w:rsidRDefault="00D8736D" w:rsidP="0074328A">
      <w:pPr>
        <w:spacing w:after="0" w:line="240" w:lineRule="auto"/>
      </w:pPr>
      <w:r>
        <w:separator/>
      </w:r>
    </w:p>
  </w:footnote>
  <w:footnote w:type="continuationSeparator" w:id="0">
    <w:p w:rsidR="00D8736D" w:rsidRDefault="00D8736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D0" w:rsidRPr="001D1F44" w:rsidRDefault="00260FD0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60FD0" w:rsidRPr="001D1F44" w:rsidRDefault="00260FD0">
    <w:pPr>
      <w:pStyle w:val="Header"/>
      <w:rPr>
        <w:sz w:val="20"/>
      </w:rPr>
    </w:pPr>
  </w:p>
  <w:p w:rsidR="00260FD0" w:rsidRPr="001D1F44" w:rsidRDefault="00260FD0">
    <w:pPr>
      <w:pStyle w:val="Header"/>
      <w:rPr>
        <w:sz w:val="20"/>
      </w:rPr>
    </w:pPr>
  </w:p>
  <w:p w:rsidR="00260FD0" w:rsidRPr="001D1F44" w:rsidRDefault="00260FD0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30E5AE8"/>
    <w:multiLevelType w:val="hybridMultilevel"/>
    <w:tmpl w:val="C4F22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300541"/>
    <w:multiLevelType w:val="hybridMultilevel"/>
    <w:tmpl w:val="EAE4D0EA"/>
    <w:lvl w:ilvl="0" w:tplc="2EA0141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C854E8B"/>
    <w:multiLevelType w:val="hybridMultilevel"/>
    <w:tmpl w:val="FBAA3266"/>
    <w:lvl w:ilvl="0" w:tplc="FA8206E8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8C5D3B"/>
    <w:multiLevelType w:val="hybridMultilevel"/>
    <w:tmpl w:val="7E32C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C991DD7"/>
    <w:multiLevelType w:val="hybridMultilevel"/>
    <w:tmpl w:val="5F166B34"/>
    <w:lvl w:ilvl="0" w:tplc="E88AB758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8"/>
  </w:num>
  <w:num w:numId="4">
    <w:abstractNumId w:val="14"/>
  </w:num>
  <w:num w:numId="5">
    <w:abstractNumId w:val="0"/>
  </w:num>
  <w:num w:numId="6">
    <w:abstractNumId w:val="2"/>
  </w:num>
  <w:num w:numId="7">
    <w:abstractNumId w:val="15"/>
  </w:num>
  <w:num w:numId="8">
    <w:abstractNumId w:val="1"/>
  </w:num>
  <w:num w:numId="9">
    <w:abstractNumId w:val="9"/>
  </w:num>
  <w:num w:numId="10">
    <w:abstractNumId w:val="6"/>
  </w:num>
  <w:num w:numId="11">
    <w:abstractNumId w:val="3"/>
  </w:num>
  <w:num w:numId="12">
    <w:abstractNumId w:val="13"/>
  </w:num>
  <w:num w:numId="13">
    <w:abstractNumId w:val="11"/>
  </w:num>
  <w:num w:numId="14">
    <w:abstractNumId w:val="10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AEF"/>
    <w:rsid w:val="0000667E"/>
    <w:rsid w:val="00007E55"/>
    <w:rsid w:val="00011B31"/>
    <w:rsid w:val="0001487A"/>
    <w:rsid w:val="00016A72"/>
    <w:rsid w:val="000240B0"/>
    <w:rsid w:val="000371E7"/>
    <w:rsid w:val="00050577"/>
    <w:rsid w:val="00065825"/>
    <w:rsid w:val="0007105E"/>
    <w:rsid w:val="000D0D38"/>
    <w:rsid w:val="000F2881"/>
    <w:rsid w:val="00116F56"/>
    <w:rsid w:val="001322D9"/>
    <w:rsid w:val="0013721C"/>
    <w:rsid w:val="00141157"/>
    <w:rsid w:val="001719CB"/>
    <w:rsid w:val="00171E95"/>
    <w:rsid w:val="001761E7"/>
    <w:rsid w:val="0018056A"/>
    <w:rsid w:val="00194C88"/>
    <w:rsid w:val="001A098E"/>
    <w:rsid w:val="001A4BED"/>
    <w:rsid w:val="001A684D"/>
    <w:rsid w:val="001D1F44"/>
    <w:rsid w:val="001E2F6C"/>
    <w:rsid w:val="001F066E"/>
    <w:rsid w:val="001F45D9"/>
    <w:rsid w:val="00241C96"/>
    <w:rsid w:val="00243D67"/>
    <w:rsid w:val="00246CC4"/>
    <w:rsid w:val="00251358"/>
    <w:rsid w:val="00257DEF"/>
    <w:rsid w:val="00260FD0"/>
    <w:rsid w:val="00273623"/>
    <w:rsid w:val="002755AB"/>
    <w:rsid w:val="0029186B"/>
    <w:rsid w:val="002A57C3"/>
    <w:rsid w:val="002B45B3"/>
    <w:rsid w:val="002B6FA7"/>
    <w:rsid w:val="002B7687"/>
    <w:rsid w:val="002B7C5A"/>
    <w:rsid w:val="00310E21"/>
    <w:rsid w:val="00315BFB"/>
    <w:rsid w:val="0032636C"/>
    <w:rsid w:val="003442EB"/>
    <w:rsid w:val="0034763F"/>
    <w:rsid w:val="0035113E"/>
    <w:rsid w:val="0035532B"/>
    <w:rsid w:val="00356070"/>
    <w:rsid w:val="00386607"/>
    <w:rsid w:val="003902EA"/>
    <w:rsid w:val="003C60AF"/>
    <w:rsid w:val="003D2BDF"/>
    <w:rsid w:val="003E13E9"/>
    <w:rsid w:val="003E4C88"/>
    <w:rsid w:val="003F71F7"/>
    <w:rsid w:val="004120CC"/>
    <w:rsid w:val="00422944"/>
    <w:rsid w:val="00436BB0"/>
    <w:rsid w:val="004714A9"/>
    <w:rsid w:val="00474575"/>
    <w:rsid w:val="004749E7"/>
    <w:rsid w:val="00496402"/>
    <w:rsid w:val="00515E25"/>
    <w:rsid w:val="00525C8A"/>
    <w:rsid w:val="005326D4"/>
    <w:rsid w:val="00544746"/>
    <w:rsid w:val="00575DA4"/>
    <w:rsid w:val="005769B3"/>
    <w:rsid w:val="00591B9A"/>
    <w:rsid w:val="00595692"/>
    <w:rsid w:val="00595F2E"/>
    <w:rsid w:val="005A2794"/>
    <w:rsid w:val="005A7D50"/>
    <w:rsid w:val="005B7582"/>
    <w:rsid w:val="005C71FD"/>
    <w:rsid w:val="005D4AC5"/>
    <w:rsid w:val="005E3CFA"/>
    <w:rsid w:val="005F0F0E"/>
    <w:rsid w:val="00604712"/>
    <w:rsid w:val="0061310D"/>
    <w:rsid w:val="006411BC"/>
    <w:rsid w:val="0067703F"/>
    <w:rsid w:val="006959B3"/>
    <w:rsid w:val="006A3631"/>
    <w:rsid w:val="006C439F"/>
    <w:rsid w:val="006D312E"/>
    <w:rsid w:val="006D7557"/>
    <w:rsid w:val="006E2EB2"/>
    <w:rsid w:val="0070525C"/>
    <w:rsid w:val="00710E47"/>
    <w:rsid w:val="007165AA"/>
    <w:rsid w:val="00716C5D"/>
    <w:rsid w:val="00717A5A"/>
    <w:rsid w:val="00730DD2"/>
    <w:rsid w:val="0074328A"/>
    <w:rsid w:val="007447AD"/>
    <w:rsid w:val="00762791"/>
    <w:rsid w:val="00774C41"/>
    <w:rsid w:val="007A4D53"/>
    <w:rsid w:val="007B6100"/>
    <w:rsid w:val="007D6144"/>
    <w:rsid w:val="00810945"/>
    <w:rsid w:val="008150EF"/>
    <w:rsid w:val="00844129"/>
    <w:rsid w:val="00863BDD"/>
    <w:rsid w:val="008903DD"/>
    <w:rsid w:val="00890F58"/>
    <w:rsid w:val="008A0DB2"/>
    <w:rsid w:val="008A3158"/>
    <w:rsid w:val="008A3D29"/>
    <w:rsid w:val="008B125D"/>
    <w:rsid w:val="008B2BD2"/>
    <w:rsid w:val="008B4876"/>
    <w:rsid w:val="008C615A"/>
    <w:rsid w:val="008D2D06"/>
    <w:rsid w:val="009008C3"/>
    <w:rsid w:val="00920ABF"/>
    <w:rsid w:val="00931D62"/>
    <w:rsid w:val="00935F96"/>
    <w:rsid w:val="009709E4"/>
    <w:rsid w:val="00975D63"/>
    <w:rsid w:val="00977029"/>
    <w:rsid w:val="00980257"/>
    <w:rsid w:val="00983AEE"/>
    <w:rsid w:val="009861AB"/>
    <w:rsid w:val="00994658"/>
    <w:rsid w:val="00997771"/>
    <w:rsid w:val="009A4854"/>
    <w:rsid w:val="009B0367"/>
    <w:rsid w:val="009D5F9A"/>
    <w:rsid w:val="009F0F97"/>
    <w:rsid w:val="00A0220F"/>
    <w:rsid w:val="00A02B56"/>
    <w:rsid w:val="00A02FE2"/>
    <w:rsid w:val="00A12E44"/>
    <w:rsid w:val="00A169A3"/>
    <w:rsid w:val="00A35519"/>
    <w:rsid w:val="00A542A4"/>
    <w:rsid w:val="00A5506F"/>
    <w:rsid w:val="00A93860"/>
    <w:rsid w:val="00AA0738"/>
    <w:rsid w:val="00AA43C0"/>
    <w:rsid w:val="00AB0F4C"/>
    <w:rsid w:val="00AB1871"/>
    <w:rsid w:val="00AB4D8D"/>
    <w:rsid w:val="00AB74F6"/>
    <w:rsid w:val="00AC5859"/>
    <w:rsid w:val="00AC6CB7"/>
    <w:rsid w:val="00AD2538"/>
    <w:rsid w:val="00AD29E7"/>
    <w:rsid w:val="00AD49EB"/>
    <w:rsid w:val="00AE6768"/>
    <w:rsid w:val="00B048DF"/>
    <w:rsid w:val="00B12393"/>
    <w:rsid w:val="00B126EF"/>
    <w:rsid w:val="00B13A89"/>
    <w:rsid w:val="00B221A4"/>
    <w:rsid w:val="00B31EE5"/>
    <w:rsid w:val="00B3624A"/>
    <w:rsid w:val="00B95168"/>
    <w:rsid w:val="00BA3EC8"/>
    <w:rsid w:val="00BA47A9"/>
    <w:rsid w:val="00BB4622"/>
    <w:rsid w:val="00BB4C1B"/>
    <w:rsid w:val="00BB57AF"/>
    <w:rsid w:val="00BB6491"/>
    <w:rsid w:val="00BB6548"/>
    <w:rsid w:val="00BC1B80"/>
    <w:rsid w:val="00BC5FCC"/>
    <w:rsid w:val="00BC7B3C"/>
    <w:rsid w:val="00BD0025"/>
    <w:rsid w:val="00BD5166"/>
    <w:rsid w:val="00BD59CE"/>
    <w:rsid w:val="00BE187B"/>
    <w:rsid w:val="00C1065F"/>
    <w:rsid w:val="00C24672"/>
    <w:rsid w:val="00C271DF"/>
    <w:rsid w:val="00C467DA"/>
    <w:rsid w:val="00C664E4"/>
    <w:rsid w:val="00C76320"/>
    <w:rsid w:val="00C8354B"/>
    <w:rsid w:val="00CC248F"/>
    <w:rsid w:val="00CF1544"/>
    <w:rsid w:val="00D04414"/>
    <w:rsid w:val="00D221C9"/>
    <w:rsid w:val="00D37428"/>
    <w:rsid w:val="00D52C41"/>
    <w:rsid w:val="00D7069C"/>
    <w:rsid w:val="00D863B6"/>
    <w:rsid w:val="00D8736D"/>
    <w:rsid w:val="00D91C41"/>
    <w:rsid w:val="00DD4493"/>
    <w:rsid w:val="00DD547C"/>
    <w:rsid w:val="00DE7DA7"/>
    <w:rsid w:val="00DF0681"/>
    <w:rsid w:val="00DF6F17"/>
    <w:rsid w:val="00E00ABF"/>
    <w:rsid w:val="00E0416C"/>
    <w:rsid w:val="00E152EE"/>
    <w:rsid w:val="00E3128C"/>
    <w:rsid w:val="00E448BB"/>
    <w:rsid w:val="00E55EC7"/>
    <w:rsid w:val="00E57270"/>
    <w:rsid w:val="00E81193"/>
    <w:rsid w:val="00EB6DC4"/>
    <w:rsid w:val="00EC0D27"/>
    <w:rsid w:val="00EE0EA9"/>
    <w:rsid w:val="00EE6AAE"/>
    <w:rsid w:val="00EF1BCF"/>
    <w:rsid w:val="00F00524"/>
    <w:rsid w:val="00F014A7"/>
    <w:rsid w:val="00F03C9A"/>
    <w:rsid w:val="00F33990"/>
    <w:rsid w:val="00F41818"/>
    <w:rsid w:val="00F437FE"/>
    <w:rsid w:val="00F75EFA"/>
    <w:rsid w:val="00F94EDB"/>
    <w:rsid w:val="00FA62F6"/>
    <w:rsid w:val="00FE76FB"/>
    <w:rsid w:val="00FF2EBE"/>
    <w:rsid w:val="00FF68F1"/>
    <w:rsid w:val="00FF6EF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ANEQXYWM5PSU-30-661</_dlc_DocId>
    <_dlc_DocIdUrl xmlns="52ebaa95-055a-40f0-9bd5-856e088a933c">
      <Url>http://de-moss-002/_layouts/DocIdRedir.aspx?ID=ANEQXYWM5PSU-30-661</Url>
      <Description>ANEQXYWM5PSU-30-661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8F92D76-309D-4055-999A-655E21E0C656}"/>
</file>

<file path=customXml/itemProps2.xml><?xml version="1.0" encoding="utf-8"?>
<ds:datastoreItem xmlns:ds="http://schemas.openxmlformats.org/officeDocument/2006/customXml" ds:itemID="{1EA8BCA5-4436-46A6-AE35-7F3EF8364C66}"/>
</file>

<file path=customXml/itemProps3.xml><?xml version="1.0" encoding="utf-8"?>
<ds:datastoreItem xmlns:ds="http://schemas.openxmlformats.org/officeDocument/2006/customXml" ds:itemID="{10BE2395-974D-4ABA-BB0C-95E21C58D3DD}"/>
</file>

<file path=customXml/itemProps4.xml><?xml version="1.0" encoding="utf-8"?>
<ds:datastoreItem xmlns:ds="http://schemas.openxmlformats.org/officeDocument/2006/customXml" ds:itemID="{904B5F24-9EA5-4600-8858-901937025623}"/>
</file>

<file path=customXml/itemProps5.xml><?xml version="1.0" encoding="utf-8"?>
<ds:datastoreItem xmlns:ds="http://schemas.openxmlformats.org/officeDocument/2006/customXml" ds:itemID="{EB23AC33-BFB0-4B06-B9BD-92DA0FB71F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24</cp:revision>
  <cp:lastPrinted>2015-03-30T20:41:00Z</cp:lastPrinted>
  <dcterms:created xsi:type="dcterms:W3CDTF">2015-05-01T16:25:00Z</dcterms:created>
  <dcterms:modified xsi:type="dcterms:W3CDTF">2015-07-22T15:34:00Z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d254478c-333f-4483-8c70-93d15e33836f</vt:lpwstr>
  </property>
</Properties>
</file>